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4469" w14:textId="33DBC96C" w:rsidR="00AA747A" w:rsidRDefault="00AA747A" w:rsidP="00AA747A">
      <w:pPr>
        <w:pStyle w:val="Nagwek1"/>
        <w:spacing w:line="240" w:lineRule="auto"/>
        <w:jc w:val="center"/>
        <w:rPr>
          <w:rFonts w:ascii="Garamond" w:hAnsi="Garamond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D5D70B5" wp14:editId="52C290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1F3864"/>
          <w:sz w:val="26"/>
          <w:szCs w:val="26"/>
        </w:rPr>
        <w:t>URZĄD GMINY ŁAGIEWNIKI</w:t>
      </w:r>
    </w:p>
    <w:p w14:paraId="7A6769AD" w14:textId="77777777" w:rsidR="00AA747A" w:rsidRDefault="00AA747A" w:rsidP="00AA747A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>
        <w:rPr>
          <w:rFonts w:ascii="Garamond" w:hAnsi="Garamond"/>
          <w:b/>
          <w:color w:val="1F3864"/>
        </w:rPr>
        <w:t>ul. Jedności Narodowej 21</w:t>
      </w:r>
    </w:p>
    <w:p w14:paraId="6C4E0383" w14:textId="77777777" w:rsidR="00AA747A" w:rsidRDefault="00AA747A" w:rsidP="00AA747A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>
        <w:rPr>
          <w:rFonts w:ascii="Garamond" w:hAnsi="Garamond"/>
          <w:b/>
          <w:smallCaps/>
          <w:color w:val="1F3864"/>
        </w:rPr>
        <w:t>58-210  Ł a g  i  e  w  n  i  k  i</w:t>
      </w:r>
    </w:p>
    <w:p w14:paraId="07E9A790" w14:textId="77777777" w:rsidR="00AA747A" w:rsidRDefault="00AA747A" w:rsidP="00AA747A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29CDF33D" w14:textId="77777777" w:rsidR="00AA747A" w:rsidRDefault="00AA747A" w:rsidP="00AA747A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5CF94047" w14:textId="77777777" w:rsidR="00AA747A" w:rsidRDefault="00AA747A" w:rsidP="00AA747A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6123CAD1" w14:textId="77777777" w:rsidR="00AA747A" w:rsidRDefault="00AA747A" w:rsidP="00AA747A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>
        <w:rPr>
          <w:b/>
          <w:color w:val="1F3864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gmina@lagiewniki.pl</w:t>
        </w:r>
      </w:hyperlink>
      <w:r>
        <w:rPr>
          <w:b/>
          <w:color w:val="1F3864"/>
          <w:sz w:val="20"/>
          <w:szCs w:val="20"/>
          <w:lang w:val="en-US"/>
        </w:rPr>
        <w:t xml:space="preserve">  http://</w:t>
      </w:r>
      <w:hyperlink r:id="rId9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www.lagiewniki.pl</w:t>
        </w:r>
      </w:hyperlink>
    </w:p>
    <w:p w14:paraId="0D5CAEC9" w14:textId="7C82587A" w:rsidR="00F25267" w:rsidRPr="00AA747A" w:rsidRDefault="00AA747A" w:rsidP="00AA747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9B85C" wp14:editId="571F7B84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7145" r="19050" b="20320"/>
                <wp:wrapTight wrapText="bothSides">
                  <wp:wrapPolygon edited="0">
                    <wp:start x="-71" y="-43200"/>
                    <wp:lineTo x="-71" y="43200"/>
                    <wp:lineTo x="17471" y="43200"/>
                    <wp:lineTo x="21635" y="43200"/>
                    <wp:lineTo x="21671" y="-43200"/>
                    <wp:lineTo x="2753" y="-43200"/>
                    <wp:lineTo x="-71" y="-432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80FF2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p w14:paraId="133F88DA" w14:textId="77777777" w:rsidR="00F25267" w:rsidRPr="002D4FC6" w:rsidRDefault="00F25267" w:rsidP="002D4FC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3366"/>
          <w:sz w:val="20"/>
          <w:szCs w:val="20"/>
          <w:lang w:val="en-US"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F25267" w14:paraId="19D481AB" w14:textId="77777777" w:rsidTr="00AA747A">
        <w:tc>
          <w:tcPr>
            <w:tcW w:w="9214" w:type="dxa"/>
            <w:gridSpan w:val="2"/>
          </w:tcPr>
          <w:p w14:paraId="645F7697" w14:textId="69741D12" w:rsidR="00F25267" w:rsidRPr="00F25267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2A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</w:t>
            </w:r>
            <w:r w:rsidR="00923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14:paraId="105EA45F" w14:textId="7C40FE0F" w:rsidR="00F25267" w:rsidRDefault="00F25267" w:rsidP="00F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AA747A">
        <w:tc>
          <w:tcPr>
            <w:tcW w:w="9214" w:type="dxa"/>
            <w:gridSpan w:val="2"/>
          </w:tcPr>
          <w:p w14:paraId="32A6CAEF" w14:textId="45B01B90" w:rsidR="00F25267" w:rsidRDefault="00F25267" w:rsidP="00F27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PODATEK </w:t>
            </w:r>
            <w:r w:rsidR="00C63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ŚRODKÓW TRANSPORTOWYCH</w:t>
            </w:r>
          </w:p>
          <w:p w14:paraId="20003697" w14:textId="1E580AE6" w:rsidR="00F278A3" w:rsidRPr="00F25267" w:rsidRDefault="00F278A3" w:rsidP="00F278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267" w14:paraId="1DBAC142" w14:textId="77777777" w:rsidTr="00AA747A">
        <w:tc>
          <w:tcPr>
            <w:tcW w:w="2552" w:type="dxa"/>
          </w:tcPr>
          <w:p w14:paraId="29A66391" w14:textId="77777777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AABA" w14:textId="0687AC9D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  <w:p w14:paraId="087F3698" w14:textId="6F468106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5B872584" w14:textId="3076B6D4" w:rsidR="00C50D9A" w:rsidRDefault="000B1BE9" w:rsidP="001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50D9A" w:rsidRPr="00C50D9A">
              <w:rPr>
                <w:rFonts w:ascii="Times New Roman" w:hAnsi="Times New Roman" w:cs="Times New Roman"/>
                <w:sz w:val="24"/>
                <w:szCs w:val="24"/>
              </w:rPr>
              <w:t>staw</w:t>
            </w:r>
            <w:r w:rsidR="00C50D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0D9A" w:rsidRPr="00C50D9A">
              <w:rPr>
                <w:rFonts w:ascii="Times New Roman" w:hAnsi="Times New Roman" w:cs="Times New Roman"/>
                <w:sz w:val="24"/>
                <w:szCs w:val="24"/>
              </w:rPr>
              <w:t xml:space="preserve"> z dnia 12 stycznia 1991</w:t>
            </w:r>
            <w:r w:rsidR="00C5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9A" w:rsidRPr="00C50D9A">
              <w:rPr>
                <w:rFonts w:ascii="Times New Roman" w:hAnsi="Times New Roman" w:cs="Times New Roman"/>
                <w:sz w:val="24"/>
                <w:szCs w:val="24"/>
              </w:rPr>
              <w:t>roku o podatkach i opłatach lokalnych (Dz. U. z 2019 r. poz. 1170</w:t>
            </w:r>
            <w:r w:rsidR="00C5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9A" w:rsidRPr="00C50D9A">
              <w:rPr>
                <w:rFonts w:ascii="Times New Roman" w:hAnsi="Times New Roman" w:cs="Times New Roman"/>
                <w:sz w:val="24"/>
                <w:szCs w:val="24"/>
              </w:rPr>
              <w:t>oraz z 2021 r.</w:t>
            </w:r>
            <w:r w:rsidR="00C5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9A" w:rsidRPr="00C50D9A">
              <w:rPr>
                <w:rFonts w:ascii="Times New Roman" w:hAnsi="Times New Roman" w:cs="Times New Roman"/>
                <w:sz w:val="24"/>
                <w:szCs w:val="24"/>
              </w:rPr>
              <w:t xml:space="preserve">poz. 401 i 1558) </w:t>
            </w:r>
          </w:p>
          <w:p w14:paraId="31419266" w14:textId="4258EC07" w:rsidR="001D102C" w:rsidRDefault="00D16149" w:rsidP="001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102C">
              <w:t xml:space="preserve"> </w:t>
            </w:r>
            <w:r w:rsidR="001D102C" w:rsidRPr="001D10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 xml:space="preserve">stawa </w:t>
            </w:r>
            <w:r w:rsidR="001D102C" w:rsidRPr="001D102C">
              <w:rPr>
                <w:rFonts w:ascii="Times New Roman" w:hAnsi="Times New Roman" w:cs="Times New Roman"/>
                <w:sz w:val="24"/>
                <w:szCs w:val="24"/>
              </w:rPr>
              <w:t>z dnia 29 sierpnia 1997 r.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02C" w:rsidRPr="001D102C">
              <w:rPr>
                <w:rFonts w:ascii="Times New Roman" w:hAnsi="Times New Roman" w:cs="Times New Roman"/>
                <w:sz w:val="24"/>
                <w:szCs w:val="24"/>
              </w:rPr>
              <w:t xml:space="preserve">Ordynacja podatkowa 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102C" w:rsidRPr="001D102C">
              <w:rPr>
                <w:rFonts w:ascii="Times New Roman" w:hAnsi="Times New Roman" w:cs="Times New Roman"/>
                <w:sz w:val="24"/>
                <w:szCs w:val="24"/>
              </w:rPr>
              <w:t>Dz. U. z 2021 r. poz. 1540, 1598</w:t>
            </w:r>
            <w:r w:rsidR="001D1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638E86" w14:textId="543DC278" w:rsidR="00776621" w:rsidRDefault="00776621" w:rsidP="001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7662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ozporządzenie Ministra Finansów </w:t>
            </w:r>
            <w:r w:rsidRPr="00776621">
              <w:rPr>
                <w:rFonts w:ascii="Times New Roman" w:hAnsi="Times New Roman" w:cs="Times New Roman"/>
                <w:sz w:val="24"/>
                <w:szCs w:val="24"/>
              </w:rPr>
              <w:t>z dnia 13 grudnia 2018 r.</w:t>
            </w:r>
            <w:r w:rsidR="0014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621">
              <w:rPr>
                <w:rFonts w:ascii="Times New Roman" w:hAnsi="Times New Roman" w:cs="Times New Roman"/>
                <w:sz w:val="24"/>
                <w:szCs w:val="24"/>
              </w:rPr>
              <w:t>w sprawie wzoru deklaracji na podatek od środków transportowych</w:t>
            </w:r>
            <w:r w:rsidR="001413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135A" w:rsidRPr="0014135A">
              <w:rPr>
                <w:rFonts w:ascii="Times New Roman" w:hAnsi="Times New Roman" w:cs="Times New Roman"/>
                <w:sz w:val="24"/>
                <w:szCs w:val="24"/>
              </w:rPr>
              <w:t>Dz.U. 2018 poz. 2436</w:t>
            </w:r>
            <w:r w:rsidR="00141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5E24E9" w14:textId="575AED4B" w:rsidR="00F25267" w:rsidRPr="0047325A" w:rsidRDefault="0014135A" w:rsidP="00141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</w:t>
            </w:r>
            <w:r w:rsidRPr="0014135A">
              <w:rPr>
                <w:rFonts w:ascii="Times New Roman" w:hAnsi="Times New Roman" w:cs="Times New Roman"/>
                <w:sz w:val="24"/>
                <w:szCs w:val="24"/>
              </w:rPr>
              <w:t xml:space="preserve">chwalana corocznie uchwała w sprawie ustalenia na terenie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Łagiewniki </w:t>
            </w:r>
            <w:r w:rsidRPr="0014135A">
              <w:rPr>
                <w:rFonts w:ascii="Times New Roman" w:hAnsi="Times New Roman" w:cs="Times New Roman"/>
                <w:sz w:val="24"/>
                <w:szCs w:val="24"/>
              </w:rPr>
              <w:t>stawek podatku od środków transportowych oraz zwolnień z tego podatku.</w:t>
            </w:r>
          </w:p>
        </w:tc>
      </w:tr>
      <w:tr w:rsidR="00F25267" w14:paraId="23BF372B" w14:textId="77777777" w:rsidTr="00AA747A">
        <w:tc>
          <w:tcPr>
            <w:tcW w:w="2552" w:type="dxa"/>
          </w:tcPr>
          <w:p w14:paraId="0E40E728" w14:textId="77777777" w:rsid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Komórka </w:t>
            </w:r>
          </w:p>
          <w:p w14:paraId="1836DA7A" w14:textId="1B7C6524" w:rsidR="00F25267" w:rsidRPr="00F25267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  <w:p w14:paraId="2094C6D0" w14:textId="731C1AA3" w:rsidR="00F25267" w:rsidRDefault="00F25267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69BD822" w14:textId="5D0EDBF5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i Księgowość</w:t>
            </w:r>
          </w:p>
        </w:tc>
      </w:tr>
      <w:tr w:rsidR="00F25267" w14:paraId="20423C7A" w14:textId="77777777" w:rsidTr="00AA747A">
        <w:tc>
          <w:tcPr>
            <w:tcW w:w="2552" w:type="dxa"/>
          </w:tcPr>
          <w:p w14:paraId="3AD0533A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właściwa </w:t>
            </w:r>
          </w:p>
          <w:p w14:paraId="025F423A" w14:textId="63D9EF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załatwienia sprawy</w:t>
            </w:r>
          </w:p>
          <w:p w14:paraId="79B4238A" w14:textId="7638F6C1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EC46ACF" w14:textId="0E3E7FA4" w:rsidR="00F25267" w:rsidRDefault="0014135A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Młodszy i</w:t>
            </w:r>
            <w:r w:rsidR="000B1BE9">
              <w:rPr>
                <w:rFonts w:ascii="Times New Roman" w:hAnsi="Times New Roman" w:cs="Times New Roman"/>
                <w:sz w:val="24"/>
                <w:szCs w:val="24"/>
              </w:rPr>
              <w:t xml:space="preserve">nspektor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podatków i </w:t>
            </w:r>
            <w:r w:rsidR="003E6F13">
              <w:rPr>
                <w:rFonts w:ascii="Times New Roman" w:hAnsi="Times New Roman" w:cs="Times New Roman"/>
                <w:sz w:val="24"/>
                <w:szCs w:val="24"/>
              </w:rPr>
              <w:t>rachunkowości finansowo- budżetowej</w:t>
            </w:r>
            <w:r w:rsidR="000B1BE9">
              <w:rPr>
                <w:rFonts w:ascii="Times New Roman" w:hAnsi="Times New Roman" w:cs="Times New Roman"/>
                <w:sz w:val="24"/>
                <w:szCs w:val="24"/>
              </w:rPr>
              <w:t xml:space="preserve">, pokój nr </w:t>
            </w:r>
            <w:r w:rsidR="003E6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1BE9">
              <w:rPr>
                <w:rFonts w:ascii="Times New Roman" w:hAnsi="Times New Roman" w:cs="Times New Roman"/>
                <w:sz w:val="24"/>
                <w:szCs w:val="24"/>
              </w:rPr>
              <w:t xml:space="preserve">, tel. 74 663 </w:t>
            </w:r>
            <w:r w:rsidR="003E6F13">
              <w:rPr>
                <w:rFonts w:ascii="Times New Roman" w:hAnsi="Times New Roman" w:cs="Times New Roman"/>
                <w:sz w:val="24"/>
                <w:szCs w:val="24"/>
              </w:rPr>
              <w:t>34 06</w:t>
            </w:r>
          </w:p>
        </w:tc>
      </w:tr>
      <w:tr w:rsidR="00F25267" w14:paraId="7D0E0DD8" w14:textId="77777777" w:rsidTr="00AA747A">
        <w:tc>
          <w:tcPr>
            <w:tcW w:w="2552" w:type="dxa"/>
          </w:tcPr>
          <w:p w14:paraId="00C5C93A" w14:textId="296A30C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</w:t>
            </w:r>
          </w:p>
          <w:p w14:paraId="69DDAC30" w14:textId="674210C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sprawy</w:t>
            </w:r>
          </w:p>
          <w:p w14:paraId="2816CD6B" w14:textId="33E8B072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DD34516" w14:textId="0D89EE5D" w:rsidR="00F25267" w:rsidRPr="000B1BE9" w:rsidRDefault="000B1BE9" w:rsidP="00F278A3">
            <w:pPr>
              <w:jc w:val="both"/>
              <w:rPr>
                <w:rFonts w:ascii="Times New Roman" w:hAnsi="Times New Roman" w:cs="Times New Roman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3E6F13">
              <w:rPr>
                <w:rFonts w:ascii="Times New Roman" w:hAnsi="Times New Roman" w:cs="Times New Roman"/>
                <w:sz w:val="24"/>
                <w:szCs w:val="24"/>
              </w:rPr>
              <w:t>deklaracji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6E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E6F13">
              <w:rPr>
                <w:rFonts w:ascii="Times New Roman" w:hAnsi="Times New Roman" w:cs="Times New Roman"/>
                <w:sz w:val="24"/>
                <w:szCs w:val="24"/>
              </w:rPr>
              <w:t>DT-1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0B4">
              <w:rPr>
                <w:rFonts w:ascii="Times New Roman" w:hAnsi="Times New Roman" w:cs="Times New Roman"/>
                <w:sz w:val="24"/>
                <w:szCs w:val="24"/>
              </w:rPr>
              <w:t>Deklaracja na podatek od środków transportowych”</w:t>
            </w:r>
            <w:r w:rsidR="004546E6">
              <w:rPr>
                <w:rFonts w:ascii="Times New Roman" w:hAnsi="Times New Roman" w:cs="Times New Roman"/>
                <w:sz w:val="24"/>
                <w:szCs w:val="24"/>
              </w:rPr>
              <w:t xml:space="preserve"> wraz z załącznikami,</w:t>
            </w:r>
            <w:r w:rsidR="0076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za pośrednictwem Poczty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Polskiej, </w:t>
            </w:r>
            <w:hyperlink r:id="rId10" w:history="1">
              <w:r w:rsidR="00F278A3" w:rsidRPr="00F278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www.epuap.gov.pl</w:t>
              </w:r>
            </w:hyperlink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bądź poprzez złożenie w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Biurze Obsługi Klienta</w:t>
            </w:r>
            <w:r w:rsidRPr="000B1BE9">
              <w:rPr>
                <w:rFonts w:ascii="Times New Roman" w:hAnsi="Times New Roman" w:cs="Times New Roman"/>
              </w:rPr>
              <w:t>.</w:t>
            </w:r>
          </w:p>
        </w:tc>
      </w:tr>
      <w:tr w:rsidR="00F25267" w14:paraId="0D8BBB27" w14:textId="77777777" w:rsidTr="00B87530">
        <w:trPr>
          <w:trHeight w:val="939"/>
        </w:trPr>
        <w:tc>
          <w:tcPr>
            <w:tcW w:w="2552" w:type="dxa"/>
          </w:tcPr>
          <w:p w14:paraId="74956B75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AEC8A" w14:textId="3DB2D72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  <w:p w14:paraId="281FF925" w14:textId="23485E6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DA5D28F" w14:textId="1E21A073" w:rsidR="00F25267" w:rsidRPr="00F278A3" w:rsidRDefault="00F278A3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Wypełnion</w:t>
            </w:r>
            <w:r w:rsidR="00B875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30">
              <w:rPr>
                <w:rFonts w:ascii="Times New Roman" w:hAnsi="Times New Roman" w:cs="Times New Roman"/>
                <w:sz w:val="24"/>
                <w:szCs w:val="24"/>
              </w:rPr>
              <w:t>deklaracja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30">
              <w:rPr>
                <w:rFonts w:ascii="Times New Roman" w:hAnsi="Times New Roman" w:cs="Times New Roman"/>
                <w:sz w:val="24"/>
                <w:szCs w:val="24"/>
              </w:rPr>
              <w:t>„DT-1</w:t>
            </w:r>
            <w:r w:rsidR="00B87530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30">
              <w:rPr>
                <w:rFonts w:ascii="Times New Roman" w:hAnsi="Times New Roman" w:cs="Times New Roman"/>
                <w:sz w:val="24"/>
                <w:szCs w:val="24"/>
              </w:rPr>
              <w:t>Deklaracja na podatek od środków transportowych” wraz z załącznikiem „DT-1/A”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7530">
              <w:rPr>
                <w:rFonts w:ascii="Times New Roman" w:hAnsi="Times New Roman" w:cs="Times New Roman"/>
                <w:sz w:val="24"/>
                <w:szCs w:val="24"/>
              </w:rPr>
              <w:t>Deklaracja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dostępn</w:t>
            </w:r>
            <w:r w:rsidR="00B875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jest również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w pokoju nr </w:t>
            </w:r>
            <w:r w:rsidR="00B875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5267" w14:paraId="03CD36B9" w14:textId="77777777" w:rsidTr="00AA747A">
        <w:tc>
          <w:tcPr>
            <w:tcW w:w="2552" w:type="dxa"/>
          </w:tcPr>
          <w:p w14:paraId="04DEDA10" w14:textId="2A5268CB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</w:t>
            </w:r>
          </w:p>
          <w:p w14:paraId="1F3601CB" w14:textId="1523437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5EF98FE" w14:textId="067DB98A" w:rsidR="00F25267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opłaty</w:t>
            </w:r>
          </w:p>
        </w:tc>
      </w:tr>
      <w:tr w:rsidR="00F25267" w14:paraId="5CDC1F7A" w14:textId="77777777" w:rsidTr="00AA747A">
        <w:tc>
          <w:tcPr>
            <w:tcW w:w="2552" w:type="dxa"/>
          </w:tcPr>
          <w:p w14:paraId="1CBB25C3" w14:textId="56319280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załatwienia sprawy</w:t>
            </w:r>
          </w:p>
          <w:p w14:paraId="09BBDA26" w14:textId="77777777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571E6" w14:textId="52A47225" w:rsidR="00F25267" w:rsidRPr="000B1BE9" w:rsidRDefault="00F25267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611A51" w14:textId="77777777" w:rsidR="000F17BF" w:rsidRDefault="004C10F6" w:rsidP="0094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C10F6">
              <w:rPr>
                <w:rFonts w:ascii="Times New Roman" w:hAnsi="Times New Roman" w:cs="Times New Roman"/>
                <w:sz w:val="24"/>
                <w:szCs w:val="24"/>
              </w:rPr>
              <w:t>o 15 lutego każdego roku podatkowego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75FAF6" w14:textId="7E08CB02" w:rsidR="00367D79" w:rsidRPr="00367D79" w:rsidRDefault="00367D79" w:rsidP="0094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14-dniowy na złożenie deklaracji (lub korekty deklaracji w przypadku zmiany poniższych danych) obowiązuje również wtedy, gdy:</w:t>
            </w:r>
          </w:p>
          <w:p w14:paraId="77126051" w14:textId="2851628E" w:rsidR="000F17BF" w:rsidRDefault="000F17BF" w:rsidP="009410B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pojazd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został nabyty po 15 lutym</w:t>
            </w:r>
            <w:r w:rsidRPr="000F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deklarację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</w:t>
            </w:r>
            <w:r w:rsidRPr="000F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złożyć w terminie 14 dni od dnia zakupu</w:t>
            </w:r>
            <w:r w:rsidR="003512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przypadku pojazdów zarejestrowanych w Polsce) lub 14 dni od dnia zarejestrowania na terytorium RP </w:t>
            </w:r>
            <w:r w:rsidR="007E2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 przypadku </w:t>
            </w:r>
            <w:r w:rsidR="00BF1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nabycia </w:t>
            </w:r>
            <w:r w:rsidR="007E2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pojazdów zarejestrowanych poza RP)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3EEE9780" w14:textId="5781ACAB" w:rsidR="00367D79" w:rsidRPr="00367D79" w:rsidRDefault="00367D79" w:rsidP="009410B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zmienił się adres zamieszkania lub siedziba</w:t>
            </w:r>
            <w:r w:rsidR="000F1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podatnika</w:t>
            </w:r>
            <w:r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6236F0AD" w14:textId="4A4A70D1" w:rsidR="00367D79" w:rsidRPr="00367D79" w:rsidRDefault="00367D79" w:rsidP="009410B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nab</w:t>
            </w:r>
            <w:r w:rsidR="00BF1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yty </w:t>
            </w:r>
            <w:r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</w:t>
            </w:r>
            <w:r w:rsidR="00BF1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został</w:t>
            </w:r>
            <w:r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ponownie dopuszczony do ruchu po czasowym jego wycofaniu z ruchu,</w:t>
            </w:r>
          </w:p>
          <w:p w14:paraId="70BBFB41" w14:textId="1BE23034" w:rsidR="00367D79" w:rsidRPr="00367D79" w:rsidRDefault="00BF1D01" w:rsidP="009410B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podatnik otrzyma</w:t>
            </w:r>
            <w:r w:rsidR="00367D79"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decyzję o czasowym wycofaniu pojazdu z ruchu,</w:t>
            </w:r>
          </w:p>
          <w:p w14:paraId="76A2E7B8" w14:textId="4F5FF602" w:rsidR="00367D79" w:rsidRPr="00367D79" w:rsidRDefault="00367D79" w:rsidP="009410B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zmieniło się przeznaczenie pojazdu na pojazd zwolniony z podatku (np. gdy w dowodzie rejestracyjnym pojazd został oznaczony jako pojazd specjalny),</w:t>
            </w:r>
          </w:p>
          <w:p w14:paraId="62A06877" w14:textId="75638B13" w:rsidR="00367D79" w:rsidRPr="00367D79" w:rsidRDefault="00367D79" w:rsidP="009410B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</w:t>
            </w:r>
            <w:r w:rsidR="00BF1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</w:t>
            </w:r>
            <w:r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pojazd</w:t>
            </w:r>
            <w:r w:rsidR="00BF1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7E3F48E3" w14:textId="7D071362" w:rsidR="00367D79" w:rsidRPr="00367D79" w:rsidRDefault="00367D79" w:rsidP="009410B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wyrejestr</w:t>
            </w:r>
            <w:r w:rsidR="00BF1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owania</w:t>
            </w:r>
            <w:r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pojazd</w:t>
            </w:r>
            <w:r w:rsidR="00BF1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367D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410B9" w:rsidRPr="00F278A3" w14:paraId="50E82DBC" w14:textId="77777777" w:rsidTr="00AA747A">
        <w:tc>
          <w:tcPr>
            <w:tcW w:w="2552" w:type="dxa"/>
          </w:tcPr>
          <w:p w14:paraId="52DA6E30" w14:textId="222B307E" w:rsidR="009410B9" w:rsidRPr="00F278A3" w:rsidRDefault="009410B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Podatek</w:t>
            </w:r>
          </w:p>
        </w:tc>
        <w:tc>
          <w:tcPr>
            <w:tcW w:w="6662" w:type="dxa"/>
          </w:tcPr>
          <w:p w14:paraId="19F9023D" w14:textId="75E95A95" w:rsidR="009410B9" w:rsidRDefault="009410B9" w:rsidP="00941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należy wpłacić bez wezwania, na rachunek Urzędu Gminy Łagiewniki.</w:t>
            </w:r>
          </w:p>
          <w:p w14:paraId="1444FEB1" w14:textId="77777777" w:rsidR="009410B9" w:rsidRPr="009410B9" w:rsidRDefault="009410B9" w:rsidP="00941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D7AE43" w14:textId="77777777" w:rsidR="009410B9" w:rsidRPr="009410B9" w:rsidRDefault="009410B9" w:rsidP="009410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1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Dane do przelewu:</w:t>
            </w:r>
          </w:p>
          <w:p w14:paraId="1688AA15" w14:textId="77777777" w:rsidR="009410B9" w:rsidRDefault="009410B9" w:rsidP="009410B9">
            <w:pPr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10B9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Gmina Łagiewniki</w:t>
            </w:r>
          </w:p>
          <w:p w14:paraId="495D1DA7" w14:textId="77777777" w:rsidR="009410B9" w:rsidRDefault="009410B9" w:rsidP="009410B9">
            <w:pPr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10B9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ul. Jedności Narodowej 21</w:t>
            </w:r>
          </w:p>
          <w:p w14:paraId="500C80CC" w14:textId="77777777" w:rsidR="009410B9" w:rsidRDefault="009410B9" w:rsidP="009410B9">
            <w:pPr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10B9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58-210 Łagiewniki</w:t>
            </w:r>
          </w:p>
          <w:p w14:paraId="6D44FA7B" w14:textId="153C9428" w:rsidR="009410B9" w:rsidRPr="009410B9" w:rsidRDefault="009410B9" w:rsidP="009410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9">
              <w:rPr>
                <w:rFonts w:ascii="Times New Roman" w:hAnsi="Times New Roman" w:cs="Times New Roman"/>
                <w:sz w:val="24"/>
                <w:szCs w:val="24"/>
              </w:rPr>
              <w:t xml:space="preserve">B.S. Kobierzyce o/Łagiewniki  </w:t>
            </w:r>
          </w:p>
          <w:p w14:paraId="0A4A3F18" w14:textId="77777777" w:rsidR="009410B9" w:rsidRPr="009410B9" w:rsidRDefault="009410B9" w:rsidP="009410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9">
              <w:rPr>
                <w:rFonts w:ascii="Times New Roman" w:hAnsi="Times New Roman" w:cs="Times New Roman"/>
                <w:sz w:val="24"/>
                <w:szCs w:val="24"/>
              </w:rPr>
              <w:t>66 9575 1014 0030 0083 2000 0010</w:t>
            </w:r>
          </w:p>
          <w:p w14:paraId="7A663877" w14:textId="510C3B6C" w:rsidR="009410B9" w:rsidRDefault="009410B9" w:rsidP="009410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B9">
              <w:rPr>
                <w:rFonts w:ascii="Times New Roman" w:hAnsi="Times New Roman" w:cs="Times New Roman"/>
                <w:sz w:val="24"/>
                <w:szCs w:val="24"/>
              </w:rPr>
              <w:t>Tytuł: imię i nazwisko, podatek od środków transportowych</w:t>
            </w:r>
          </w:p>
          <w:p w14:paraId="3A8C3478" w14:textId="77777777" w:rsidR="009410B9" w:rsidRPr="009410B9" w:rsidRDefault="009410B9" w:rsidP="009410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środków transportowych jest płatny w dwóch ratach, proporcjonalnie do czasu trwania obowiązku podatkowego. Jeżeli obowiązek podatkowy powstał lub wygasł w ciągu roku, podatek za ten rok ustala się proporcjonalnie do liczby miesięcy, w których istniał obowiązek podatkowy.</w:t>
            </w:r>
          </w:p>
          <w:p w14:paraId="2FC5C4C0" w14:textId="48BB4BF2" w:rsidR="009410B9" w:rsidRPr="009410B9" w:rsidRDefault="009410B9" w:rsidP="009410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Terminy zapłaty podatku</w:t>
            </w:r>
            <w:r w:rsidRPr="00941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119B578" w14:textId="77777777" w:rsidR="009410B9" w:rsidRPr="009410B9" w:rsidRDefault="009410B9" w:rsidP="009410B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lutego każdego roku podatkowego – I rata</w:t>
            </w:r>
          </w:p>
          <w:p w14:paraId="62538D84" w14:textId="77777777" w:rsidR="009410B9" w:rsidRPr="009410B9" w:rsidRDefault="009410B9" w:rsidP="009410B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września każdego roku podatkowego – II rata.</w:t>
            </w:r>
          </w:p>
          <w:p w14:paraId="3A68E163" w14:textId="6C4BC3F0" w:rsidR="009410B9" w:rsidRPr="009410B9" w:rsidRDefault="009410B9" w:rsidP="009410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obowiązek podatkowy powstał po 1 lut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</w:t>
            </w:r>
            <w:r w:rsidRPr="00941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przed 1 września danego roku, to podatek za ten rok zapła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cić należy</w:t>
            </w:r>
            <w:r w:rsidRPr="00941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dwóch równych ratach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41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proporcjonalnie do czasu trwania obowiązku podatkowego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41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terminie:</w:t>
            </w:r>
          </w:p>
          <w:p w14:paraId="649B6409" w14:textId="77777777" w:rsidR="009410B9" w:rsidRPr="009410B9" w:rsidRDefault="009410B9" w:rsidP="009410B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powstania obowiązku podatkowego – I rata</w:t>
            </w:r>
          </w:p>
          <w:p w14:paraId="38599BA4" w14:textId="77777777" w:rsidR="009410B9" w:rsidRPr="009410B9" w:rsidRDefault="009410B9" w:rsidP="009410B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września danego roku – II rata.</w:t>
            </w:r>
          </w:p>
          <w:p w14:paraId="20C2168F" w14:textId="31E35C98" w:rsidR="009410B9" w:rsidRPr="009410B9" w:rsidRDefault="009410B9" w:rsidP="009410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1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obowiązek podatkowy powstał od 1 września danego roku, podatek za ten rok zapłać jednorazowo, w terminie 14 dni od dnia powstania obowiązku podatkowego.</w:t>
            </w:r>
          </w:p>
        </w:tc>
      </w:tr>
      <w:tr w:rsidR="00F25267" w:rsidRPr="00F278A3" w14:paraId="5CB71908" w14:textId="77777777" w:rsidTr="00AA747A">
        <w:tc>
          <w:tcPr>
            <w:tcW w:w="2552" w:type="dxa"/>
          </w:tcPr>
          <w:p w14:paraId="11790D6B" w14:textId="77777777" w:rsidR="000B1BE9" w:rsidRPr="00F278A3" w:rsidRDefault="000B1BE9" w:rsidP="006E1C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informacje</w:t>
            </w:r>
          </w:p>
          <w:p w14:paraId="00B2390B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FE9" w14:textId="6C046C0E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9272321" w14:textId="77777777" w:rsidR="00451345" w:rsidRDefault="00F278A3" w:rsidP="00923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Obowiązek powstaje od pierwszego dnia miesiąca następującego po miesiącu , w którym powstały okoliczności uzasadniające ten obowiązek. Jeżeli w trakcie roku zaistniało zdarzenie mające wpływ na wysokość opodatkowania w tym roku, podatek ulega obniżeniu lub podwyższeniu poczynając od pierwszego dnia miesiąca następującego po miesiącu</w:t>
            </w:r>
            <w:r w:rsidR="00BF1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którym </w:t>
            </w: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nastąpiło to zdarzenie.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7A9341D" w14:textId="5338E7F2" w:rsidR="00451345" w:rsidRPr="00451345" w:rsidRDefault="00451345" w:rsidP="00923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Jeżeli środek transportowy stanowi współwłasność dwóch lub więcej osób fizycznych lub prawnych, obowiązek podatkowy ciąży solidarnie na wszystkich współwłaścicielach.</w:t>
            </w:r>
          </w:p>
          <w:p w14:paraId="61413C83" w14:textId="77777777" w:rsidR="00451345" w:rsidRPr="00451345" w:rsidRDefault="00451345" w:rsidP="00923F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zmiany właściciela środka transportowego zarejestrowanego, obowiązek podatkowy ciąży na poprzednim właścicielu do końca miesiąca, w którym nastąpiła sprzedaż.</w:t>
            </w:r>
          </w:p>
          <w:p w14:paraId="1EBB50B9" w14:textId="77777777" w:rsidR="00451345" w:rsidRPr="00451345" w:rsidRDefault="00451345" w:rsidP="00923F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Obowiązek podatkowy wygasa z końcem miesiąca, w którym:</w:t>
            </w:r>
          </w:p>
          <w:p w14:paraId="13148899" w14:textId="77777777" w:rsidR="00451345" w:rsidRPr="00451345" w:rsidRDefault="00451345" w:rsidP="00923F3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wyrejestrowano środek transportowy,</w:t>
            </w:r>
          </w:p>
          <w:p w14:paraId="15C922B0" w14:textId="77777777" w:rsidR="00451345" w:rsidRPr="00451345" w:rsidRDefault="00451345" w:rsidP="00923F3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wydano decyzję organu rejestrującego o czasowym wycofaniu pojazdu z ruchu,</w:t>
            </w:r>
          </w:p>
          <w:p w14:paraId="604469E4" w14:textId="77777777" w:rsidR="00451345" w:rsidRPr="00451345" w:rsidRDefault="00451345" w:rsidP="00923F3F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3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upłynął czas, na jaki powierzono pojazd.</w:t>
            </w:r>
          </w:p>
          <w:p w14:paraId="0A78F0B5" w14:textId="07E63B3F" w:rsidR="00451345" w:rsidRPr="0047325A" w:rsidRDefault="00451345" w:rsidP="00923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1BE9" w14:paraId="12815467" w14:textId="77777777" w:rsidTr="00AA747A">
        <w:trPr>
          <w:trHeight w:val="562"/>
        </w:trPr>
        <w:tc>
          <w:tcPr>
            <w:tcW w:w="9214" w:type="dxa"/>
            <w:gridSpan w:val="2"/>
          </w:tcPr>
          <w:p w14:paraId="614B1C11" w14:textId="3E871DCC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Opracował: </w:t>
            </w:r>
            <w:r w:rsidR="009410B9">
              <w:rPr>
                <w:rFonts w:ascii="Times New Roman" w:hAnsi="Times New Roman" w:cs="Times New Roman"/>
                <w:sz w:val="24"/>
                <w:szCs w:val="24"/>
              </w:rPr>
              <w:t>Młodszy inspektor ds. podatków i rachunkowości finansowo- budżetowej</w:t>
            </w:r>
          </w:p>
          <w:p w14:paraId="33F5BA2E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B711" w14:textId="176D5A89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Sprawdził: Sekretarz Gminy</w:t>
            </w:r>
          </w:p>
          <w:p w14:paraId="6CDF3FE2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7910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</w:p>
          <w:p w14:paraId="78C58581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F3F" w14:textId="203A546C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EFC96" w14:textId="1D77C387" w:rsidR="002D4FC6" w:rsidRPr="006E1C11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6E1C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FD56" w14:textId="77777777" w:rsidR="00A1772E" w:rsidRDefault="00A1772E" w:rsidP="004C62E6">
      <w:pPr>
        <w:spacing w:after="0" w:line="240" w:lineRule="auto"/>
      </w:pPr>
      <w:r>
        <w:separator/>
      </w:r>
    </w:p>
  </w:endnote>
  <w:endnote w:type="continuationSeparator" w:id="0">
    <w:p w14:paraId="3F92D96B" w14:textId="77777777" w:rsidR="00A1772E" w:rsidRDefault="00A1772E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A5B1" w14:textId="77777777" w:rsidR="00A1772E" w:rsidRDefault="00A1772E" w:rsidP="004C62E6">
      <w:pPr>
        <w:spacing w:after="0" w:line="240" w:lineRule="auto"/>
      </w:pPr>
      <w:r>
        <w:separator/>
      </w:r>
    </w:p>
  </w:footnote>
  <w:footnote w:type="continuationSeparator" w:id="0">
    <w:p w14:paraId="21AAE53C" w14:textId="77777777" w:rsidR="00A1772E" w:rsidRDefault="00A1772E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E06"/>
    <w:multiLevelType w:val="multilevel"/>
    <w:tmpl w:val="9F5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0128F"/>
    <w:multiLevelType w:val="multilevel"/>
    <w:tmpl w:val="6D98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1D95"/>
    <w:multiLevelType w:val="multilevel"/>
    <w:tmpl w:val="043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24BD"/>
    <w:multiLevelType w:val="multilevel"/>
    <w:tmpl w:val="1D0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208E3"/>
    <w:multiLevelType w:val="multilevel"/>
    <w:tmpl w:val="2D3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86B33"/>
    <w:rsid w:val="000B1BE9"/>
    <w:rsid w:val="000F17BF"/>
    <w:rsid w:val="0014135A"/>
    <w:rsid w:val="001D102C"/>
    <w:rsid w:val="002A24D8"/>
    <w:rsid w:val="002D4FC6"/>
    <w:rsid w:val="00351245"/>
    <w:rsid w:val="00361944"/>
    <w:rsid w:val="00367D79"/>
    <w:rsid w:val="003712D8"/>
    <w:rsid w:val="003C34FD"/>
    <w:rsid w:val="003E6F13"/>
    <w:rsid w:val="00451345"/>
    <w:rsid w:val="004546E6"/>
    <w:rsid w:val="0047325A"/>
    <w:rsid w:val="004841F8"/>
    <w:rsid w:val="004C10F6"/>
    <w:rsid w:val="004C62E6"/>
    <w:rsid w:val="00596019"/>
    <w:rsid w:val="005A7B9A"/>
    <w:rsid w:val="006E1C11"/>
    <w:rsid w:val="006F07A1"/>
    <w:rsid w:val="00750EE2"/>
    <w:rsid w:val="007600B4"/>
    <w:rsid w:val="00776621"/>
    <w:rsid w:val="007E2E7B"/>
    <w:rsid w:val="00825E03"/>
    <w:rsid w:val="008778C6"/>
    <w:rsid w:val="00923F3F"/>
    <w:rsid w:val="009410B9"/>
    <w:rsid w:val="00A1772E"/>
    <w:rsid w:val="00A47F4F"/>
    <w:rsid w:val="00A911BE"/>
    <w:rsid w:val="00AA747A"/>
    <w:rsid w:val="00B750CD"/>
    <w:rsid w:val="00B87530"/>
    <w:rsid w:val="00BF1D01"/>
    <w:rsid w:val="00C50D9A"/>
    <w:rsid w:val="00C63E53"/>
    <w:rsid w:val="00C95A6D"/>
    <w:rsid w:val="00D16149"/>
    <w:rsid w:val="00D57C32"/>
    <w:rsid w:val="00D655BA"/>
    <w:rsid w:val="00DD43BD"/>
    <w:rsid w:val="00EF717C"/>
    <w:rsid w:val="00F25267"/>
    <w:rsid w:val="00F278A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chartTrackingRefBased/>
  <w15:docId w15:val="{00E342A4-E7F2-4777-8366-2EDA2A7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747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13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A74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13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7D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6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giewniki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giewniki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wciecwierz</cp:lastModifiedBy>
  <cp:revision>2</cp:revision>
  <cp:lastPrinted>2021-10-08T12:20:00Z</cp:lastPrinted>
  <dcterms:created xsi:type="dcterms:W3CDTF">2021-11-08T13:56:00Z</dcterms:created>
  <dcterms:modified xsi:type="dcterms:W3CDTF">2021-11-08T13:56:00Z</dcterms:modified>
</cp:coreProperties>
</file>